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F19" w:rsidRDefault="00822F19" w:rsidP="00822F19">
      <w:pPr>
        <w:rPr>
          <w:rFonts w:ascii="Arial" w:hAnsi="Arial" w:cs="Arial"/>
          <w:color w:val="000000"/>
          <w:sz w:val="32"/>
          <w:szCs w:val="32"/>
        </w:rPr>
      </w:pPr>
      <w:bookmarkStart w:id="0" w:name="_GoBack"/>
      <w:bookmarkEnd w:id="0"/>
    </w:p>
    <w:p w:rsidR="00822F19" w:rsidRDefault="00822F19" w:rsidP="00822F19">
      <w:pPr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Taller Departamento de familia y pareja de APDEBA</w:t>
      </w:r>
    </w:p>
    <w:p w:rsidR="00287DC7" w:rsidRDefault="00287DC7" w:rsidP="00822F19">
      <w:pPr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Subjetividad social: Opinión y Política</w:t>
      </w:r>
    </w:p>
    <w:p w:rsidR="00822F19" w:rsidRDefault="00822F19" w:rsidP="00822F19">
      <w:pPr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Coordinador </w:t>
      </w:r>
      <w:r w:rsidR="00901281">
        <w:rPr>
          <w:rFonts w:ascii="Arial" w:hAnsi="Arial" w:cs="Arial"/>
          <w:color w:val="000000"/>
          <w:sz w:val="32"/>
          <w:szCs w:val="32"/>
        </w:rPr>
        <w:t>Sonia Kleiman</w:t>
      </w:r>
    </w:p>
    <w:p w:rsidR="00901281" w:rsidRDefault="00901281" w:rsidP="00822F19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822F19" w:rsidRDefault="00822F19" w:rsidP="00901281">
      <w:pPr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La subjetividad social,  siendo  una  construcción permanente,  se vale de múltiples elementos visibles, invisibles, heterogéneos, presentes y pasados que se combinan en forma aleatoria y están en permanente movimiento.  </w:t>
      </w:r>
      <w:r w:rsidR="00F06A5C">
        <w:rPr>
          <w:rFonts w:ascii="Arial" w:hAnsi="Arial" w:cs="Arial"/>
          <w:color w:val="000000"/>
          <w:sz w:val="32"/>
          <w:szCs w:val="32"/>
        </w:rPr>
        <w:t xml:space="preserve">Nos ocuparemos especialmente de </w:t>
      </w:r>
      <w:r>
        <w:rPr>
          <w:rFonts w:ascii="Arial" w:hAnsi="Arial" w:cs="Arial"/>
          <w:color w:val="000000"/>
          <w:sz w:val="32"/>
          <w:szCs w:val="32"/>
        </w:rPr>
        <w:t>lo que incumbe a la política y a su manifestación en la vida cotidiana y por ende en el material de una sesión.</w:t>
      </w:r>
    </w:p>
    <w:p w:rsidR="00822F19" w:rsidRPr="00F06A5C" w:rsidRDefault="00822F19" w:rsidP="00901281">
      <w:pPr>
        <w:jc w:val="both"/>
      </w:pPr>
      <w:r>
        <w:rPr>
          <w:rFonts w:ascii="Arial" w:hAnsi="Arial" w:cs="Arial"/>
          <w:color w:val="000000"/>
          <w:sz w:val="32"/>
          <w:szCs w:val="32"/>
        </w:rPr>
        <w:t xml:space="preserve">La subjetividad social se ve afectada por múltiples experiencias que van modificando la mente y produciendo fragmentaciones, nuevas agrupaciones, sostenidos por pasiones, afectos de diversas clases e intensidades, ideas racionales e irracionales etc... Sin darnos cuenta se van construyendo sistemas defensivos que permiten tomar distancia con lo que puede afectar o desorganizar, algo así como blindajes inconscientes que nos hacen cada vez menos comunicativos y más individualistas. </w:t>
      </w:r>
      <w:r w:rsidR="00F06A5C">
        <w:rPr>
          <w:rFonts w:ascii="Arial" w:hAnsi="Arial" w:cs="Arial"/>
          <w:color w:val="000000"/>
          <w:sz w:val="32"/>
          <w:szCs w:val="32"/>
        </w:rPr>
        <w:t xml:space="preserve">Es posible pensar </w:t>
      </w:r>
      <w:r>
        <w:rPr>
          <w:rFonts w:ascii="Arial" w:hAnsi="Arial" w:cs="Arial"/>
          <w:color w:val="000000"/>
          <w:sz w:val="32"/>
          <w:szCs w:val="32"/>
        </w:rPr>
        <w:t xml:space="preserve">que todo aquello que hacemos y pensamos podía ser considerado política,  por ser una de las formas que hace a nuestra pertenencia social,  a cómo habitamos los espacios, las teorías que elegimos, etc. </w:t>
      </w:r>
      <w:r w:rsidR="00F06A5C">
        <w:rPr>
          <w:rFonts w:ascii="Arial" w:hAnsi="Arial" w:cs="Arial"/>
          <w:color w:val="000000"/>
          <w:sz w:val="32"/>
          <w:szCs w:val="32"/>
        </w:rPr>
        <w:t>Se presentarán viñetas.</w:t>
      </w:r>
    </w:p>
    <w:p w:rsidR="00822F19" w:rsidRDefault="00822F19" w:rsidP="00822F19">
      <w:pPr>
        <w:rPr>
          <w:rFonts w:ascii="Arial" w:hAnsi="Arial" w:cs="Arial"/>
          <w:color w:val="000000"/>
          <w:sz w:val="32"/>
          <w:szCs w:val="32"/>
        </w:rPr>
      </w:pPr>
    </w:p>
    <w:p w:rsidR="00822F19" w:rsidRDefault="00822F19" w:rsidP="00822F19">
      <w:pPr>
        <w:rPr>
          <w:rFonts w:ascii="Arial" w:hAnsi="Arial" w:cs="Arial"/>
          <w:color w:val="000000"/>
          <w:sz w:val="32"/>
          <w:szCs w:val="32"/>
        </w:rPr>
      </w:pPr>
    </w:p>
    <w:p w:rsidR="00F3530C" w:rsidRDefault="00F3530C"/>
    <w:sectPr w:rsidR="00F3530C" w:rsidSect="00822F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19"/>
    <w:rsid w:val="00287DC7"/>
    <w:rsid w:val="00822F19"/>
    <w:rsid w:val="00901281"/>
    <w:rsid w:val="00EC7257"/>
    <w:rsid w:val="00F06A5C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8784D-4849-425C-9788-F1C6C13B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F19"/>
    <w:pPr>
      <w:spacing w:after="0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9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Janine Puget</dc:creator>
  <cp:lastModifiedBy>Gabriela Montado</cp:lastModifiedBy>
  <cp:revision>2</cp:revision>
  <dcterms:created xsi:type="dcterms:W3CDTF">2017-05-30T02:14:00Z</dcterms:created>
  <dcterms:modified xsi:type="dcterms:W3CDTF">2017-05-30T02:14:00Z</dcterms:modified>
</cp:coreProperties>
</file>